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C552" w14:textId="77777777" w:rsidR="006E23BD" w:rsidRDefault="006E23BD" w:rsidP="006E23BD">
      <w:pPr>
        <w:tabs>
          <w:tab w:val="left" w:pos="5774"/>
        </w:tabs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38843B9" w14:textId="77777777" w:rsidR="006E23BD" w:rsidRDefault="006E23BD" w:rsidP="006E23BD">
      <w:pPr>
        <w:tabs>
          <w:tab w:val="left" w:pos="5774"/>
        </w:tabs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829F26C" w14:textId="77777777" w:rsidR="00367457" w:rsidRDefault="00367457" w:rsidP="00367457">
      <w:pPr>
        <w:tabs>
          <w:tab w:val="left" w:pos="3448"/>
        </w:tabs>
        <w:rPr>
          <w:rFonts w:asciiTheme="majorBidi" w:hAnsiTheme="majorBidi" w:cstheme="majorBidi"/>
          <w:sz w:val="20"/>
          <w:szCs w:val="20"/>
          <w:rtl/>
        </w:rPr>
      </w:pPr>
    </w:p>
    <w:p w14:paraId="5E72E3E5" w14:textId="77777777" w:rsidR="005748B2" w:rsidRPr="005748B2" w:rsidRDefault="005748B2" w:rsidP="005748B2">
      <w:pPr>
        <w:rPr>
          <w:rFonts w:asciiTheme="majorBidi" w:hAnsiTheme="majorBidi" w:cstheme="majorBidi"/>
          <w:sz w:val="36"/>
          <w:szCs w:val="36"/>
          <w:rtl/>
        </w:rPr>
      </w:pPr>
    </w:p>
    <w:p w14:paraId="1BB5ADFB" w14:textId="20DE9C06" w:rsidR="005748B2" w:rsidRDefault="005748B2" w:rsidP="002858B1">
      <w:pPr>
        <w:tabs>
          <w:tab w:val="left" w:pos="2726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آلية</w:t>
      </w:r>
      <w:r w:rsidRPr="002858B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التطوع</w:t>
      </w:r>
      <w:r w:rsidRPr="002858B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في</w:t>
      </w:r>
      <w:r w:rsidRPr="002858B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جمعية</w:t>
      </w:r>
      <w:r w:rsidRPr="002858B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تحفيظ</w:t>
      </w:r>
      <w:r w:rsidRPr="002858B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القرآن</w:t>
      </w:r>
      <w:r w:rsidRPr="002858B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بمحافظة</w:t>
      </w:r>
      <w:r w:rsidRPr="002858B1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2858B1">
        <w:rPr>
          <w:rFonts w:asciiTheme="majorBidi" w:hAnsiTheme="majorBidi" w:cs="Times New Roman" w:hint="cs"/>
          <w:b/>
          <w:bCs/>
          <w:sz w:val="36"/>
          <w:szCs w:val="36"/>
          <w:rtl/>
        </w:rPr>
        <w:t>الخرمة</w:t>
      </w:r>
    </w:p>
    <w:p w14:paraId="43A58EAD" w14:textId="77777777" w:rsidR="002858B1" w:rsidRPr="002858B1" w:rsidRDefault="002858B1" w:rsidP="002858B1">
      <w:pPr>
        <w:tabs>
          <w:tab w:val="left" w:pos="2726"/>
        </w:tabs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14:paraId="6D348154" w14:textId="1714638F" w:rsidR="005748B2" w:rsidRPr="00DB6C12" w:rsidRDefault="005748B2" w:rsidP="005748B2">
      <w:pPr>
        <w:tabs>
          <w:tab w:val="left" w:pos="272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C12"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.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تسجيل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المتطوعين</w:t>
      </w:r>
    </w:p>
    <w:p w14:paraId="54A3BF51" w14:textId="37030CF1" w:rsidR="00DB6C12" w:rsidRPr="00DB6C12" w:rsidRDefault="005748B2" w:rsidP="00DB6C1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 w:hint="cs"/>
          <w:sz w:val="32"/>
          <w:szCs w:val="32"/>
          <w:rtl/>
        </w:rPr>
        <w:t>يتم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استقبال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طلبات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المتطوعين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عبر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منصة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العمل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التطوعي،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خلال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استمارات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تسجيل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مباشرة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مقر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الجمعية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.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تُجمع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بياناتهم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الشخصية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ومجالات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الرغبة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التطوع،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ويُطلب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منهم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إرفاق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مؤهلات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خبرات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ذات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صلة</w:t>
      </w:r>
      <w:r w:rsidRPr="002858B1">
        <w:rPr>
          <w:rFonts w:asciiTheme="majorBidi" w:hAnsiTheme="majorBidi" w:cs="Times New Roman"/>
          <w:sz w:val="32"/>
          <w:szCs w:val="32"/>
          <w:rtl/>
        </w:rPr>
        <w:t>.</w:t>
      </w:r>
    </w:p>
    <w:p w14:paraId="022CF625" w14:textId="4C93940E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⸻</w:t>
      </w:r>
    </w:p>
    <w:p w14:paraId="168559D5" w14:textId="5F70DBB9" w:rsidR="005748B2" w:rsidRPr="00DB6C12" w:rsidRDefault="005748B2" w:rsidP="0036746E">
      <w:pPr>
        <w:tabs>
          <w:tab w:val="left" w:pos="2726"/>
        </w:tabs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DB6C12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.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نموذج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المفاضلة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بين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المتقدمين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للتطوع</w:t>
      </w:r>
    </w:p>
    <w:p w14:paraId="14D40970" w14:textId="77777777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 w:hint="cs"/>
          <w:sz w:val="32"/>
          <w:szCs w:val="32"/>
          <w:rtl/>
        </w:rPr>
        <w:t>يتم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فرز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المتقدمين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وفق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نموذج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مفاضلة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يحتوي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معايير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واضحة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تشمل</w:t>
      </w:r>
      <w:r w:rsidRPr="002858B1">
        <w:rPr>
          <w:rFonts w:asciiTheme="majorBidi" w:hAnsiTheme="majorBidi" w:cs="Times New Roman"/>
          <w:sz w:val="32"/>
          <w:szCs w:val="32"/>
          <w:rtl/>
        </w:rPr>
        <w:t>:</w:t>
      </w:r>
    </w:p>
    <w:p w14:paraId="257AC4FD" w14:textId="5BA2B1E4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المؤهل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العلمي</w:t>
      </w:r>
    </w:p>
    <w:p w14:paraId="71E3D355" w14:textId="0B8F6FB8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الخبرة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السابقة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العمل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التطوعي</w:t>
      </w:r>
    </w:p>
    <w:p w14:paraId="4C2F5146" w14:textId="18BD8AF0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المهارات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الفنية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الإعلامية</w:t>
      </w:r>
    </w:p>
    <w:p w14:paraId="11BD6EEF" w14:textId="3AC56E3C" w:rsidR="005748B2" w:rsidRPr="002858B1" w:rsidRDefault="005748B2" w:rsidP="002858B1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الجاهزية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والالتزام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بالوقت</w:t>
      </w:r>
    </w:p>
    <w:p w14:paraId="030D79B7" w14:textId="77777777" w:rsidR="00DB6C12" w:rsidRPr="002858B1" w:rsidRDefault="00DB6C12" w:rsidP="005748B2">
      <w:pPr>
        <w:tabs>
          <w:tab w:val="left" w:pos="2726"/>
        </w:tabs>
        <w:rPr>
          <w:rFonts w:asciiTheme="majorBidi" w:hAnsiTheme="majorBidi" w:cstheme="majorBidi" w:hint="cs"/>
          <w:sz w:val="32"/>
          <w:szCs w:val="32"/>
          <w:rtl/>
        </w:rPr>
      </w:pPr>
    </w:p>
    <w:p w14:paraId="47821E60" w14:textId="41A9AE75" w:rsidR="005748B2" w:rsidRPr="00DB6C12" w:rsidRDefault="005748B2" w:rsidP="005748B2">
      <w:pPr>
        <w:tabs>
          <w:tab w:val="left" w:pos="272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C12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.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توقيع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نموذج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الالتزام</w:t>
      </w:r>
    </w:p>
    <w:p w14:paraId="65D42F9A" w14:textId="77777777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 w:hint="cs"/>
          <w:sz w:val="32"/>
          <w:szCs w:val="32"/>
          <w:rtl/>
        </w:rPr>
        <w:t>قبل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مباشرة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عمل،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يتم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توقيع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المتطوع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“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نموذج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الالتزام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الأخلاقي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والإداري</w:t>
      </w:r>
      <w:r w:rsidRPr="002858B1">
        <w:rPr>
          <w:rFonts w:asciiTheme="majorBidi" w:hAnsiTheme="majorBidi" w:cs="Times New Roman" w:hint="eastAsia"/>
          <w:sz w:val="32"/>
          <w:szCs w:val="32"/>
          <w:rtl/>
        </w:rPr>
        <w:t>”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ويتضمن</w:t>
      </w:r>
      <w:r w:rsidRPr="002858B1">
        <w:rPr>
          <w:rFonts w:asciiTheme="majorBidi" w:hAnsiTheme="majorBidi" w:cs="Times New Roman"/>
          <w:sz w:val="32"/>
          <w:szCs w:val="32"/>
          <w:rtl/>
        </w:rPr>
        <w:t>:</w:t>
      </w:r>
    </w:p>
    <w:p w14:paraId="183301E9" w14:textId="06420D41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احترام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أنظمة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الجمعية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وسياستها</w:t>
      </w:r>
    </w:p>
    <w:p w14:paraId="77DD0EC0" w14:textId="2F032346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المحافظة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سرية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البيانات</w:t>
      </w:r>
    </w:p>
    <w:p w14:paraId="6AECFA91" w14:textId="366759AF" w:rsidR="005748B2" w:rsidRPr="002858B1" w:rsidRDefault="005748B2" w:rsidP="002858B1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التمثيل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الحسن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للجمعية</w:t>
      </w:r>
    </w:p>
    <w:p w14:paraId="0422CA37" w14:textId="77777777" w:rsidR="002858B1" w:rsidRDefault="002858B1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</w:p>
    <w:p w14:paraId="313A8974" w14:textId="77777777" w:rsidR="002858B1" w:rsidRDefault="002858B1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</w:p>
    <w:p w14:paraId="064137E9" w14:textId="77777777" w:rsidR="002858B1" w:rsidRDefault="002858B1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</w:p>
    <w:p w14:paraId="519DF5AB" w14:textId="77777777" w:rsidR="00DB6C12" w:rsidRPr="002858B1" w:rsidRDefault="00DB6C12" w:rsidP="005748B2">
      <w:pPr>
        <w:tabs>
          <w:tab w:val="left" w:pos="2726"/>
        </w:tabs>
        <w:rPr>
          <w:rFonts w:asciiTheme="majorBidi" w:hAnsiTheme="majorBidi" w:cstheme="majorBidi" w:hint="cs"/>
          <w:sz w:val="32"/>
          <w:szCs w:val="32"/>
          <w:rtl/>
        </w:rPr>
      </w:pPr>
    </w:p>
    <w:p w14:paraId="10C8243B" w14:textId="3C699193" w:rsidR="005748B2" w:rsidRPr="00DB6C12" w:rsidRDefault="005748B2" w:rsidP="005748B2">
      <w:pPr>
        <w:tabs>
          <w:tab w:val="left" w:pos="272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C12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.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تنفيذ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الفرص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التطوعية</w:t>
      </w:r>
    </w:p>
    <w:p w14:paraId="6922B0D1" w14:textId="77777777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 w:hint="cs"/>
          <w:sz w:val="32"/>
          <w:szCs w:val="32"/>
          <w:rtl/>
        </w:rPr>
        <w:t>نفذت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الجمعية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عددًا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الفرص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التطوعية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خلال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العام،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منها</w:t>
      </w:r>
      <w:r w:rsidRPr="002858B1">
        <w:rPr>
          <w:rFonts w:asciiTheme="majorBidi" w:hAnsiTheme="majorBidi" w:cs="Times New Roman"/>
          <w:sz w:val="32"/>
          <w:szCs w:val="32"/>
          <w:rtl/>
        </w:rPr>
        <w:t>:</w:t>
      </w:r>
    </w:p>
    <w:p w14:paraId="72E62368" w14:textId="3C84EFE2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إشراف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وتنظيم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مسابقات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قرآنية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(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مثل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مسابقة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رتل</w:t>
      </w:r>
      <w:r w:rsidRPr="002858B1">
        <w:rPr>
          <w:rFonts w:asciiTheme="majorBidi" w:hAnsiTheme="majorBidi" w:cs="Times New Roman"/>
          <w:sz w:val="32"/>
          <w:szCs w:val="32"/>
          <w:rtl/>
        </w:rPr>
        <w:t>)</w:t>
      </w:r>
    </w:p>
    <w:p w14:paraId="01E932B0" w14:textId="6C8AB507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توثيق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وتغطية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الحلقات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والفعاليات</w:t>
      </w:r>
    </w:p>
    <w:p w14:paraId="6A4A3E9C" w14:textId="3B1D4271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تنسيق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الزيارات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للمساجد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والداعمين</w:t>
      </w:r>
    </w:p>
    <w:p w14:paraId="3D50DB1D" w14:textId="46E78670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تصميم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وإعداد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المواد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الإعلامية</w:t>
      </w:r>
    </w:p>
    <w:p w14:paraId="61F2BC5A" w14:textId="6C7B07CF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استقبال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الزوّار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المعارض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التعريفية</w:t>
      </w:r>
    </w:p>
    <w:p w14:paraId="1DC0F53F" w14:textId="4322C1DF" w:rsidR="005748B2" w:rsidRDefault="005748B2" w:rsidP="002858B1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⸻</w:t>
      </w:r>
    </w:p>
    <w:p w14:paraId="2215B6F1" w14:textId="77777777" w:rsidR="00DB6C12" w:rsidRPr="002858B1" w:rsidRDefault="00DB6C12" w:rsidP="002858B1">
      <w:pPr>
        <w:tabs>
          <w:tab w:val="left" w:pos="2726"/>
        </w:tabs>
        <w:rPr>
          <w:rFonts w:asciiTheme="majorBidi" w:hAnsiTheme="majorBidi" w:cstheme="majorBidi" w:hint="cs"/>
          <w:sz w:val="32"/>
          <w:szCs w:val="32"/>
          <w:rtl/>
        </w:rPr>
      </w:pPr>
    </w:p>
    <w:p w14:paraId="376C686F" w14:textId="38676805" w:rsidR="005748B2" w:rsidRPr="00DB6C12" w:rsidRDefault="005748B2" w:rsidP="002858B1">
      <w:pPr>
        <w:tabs>
          <w:tab w:val="left" w:pos="272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C12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.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التمكين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ومنح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الصلاحيات</w:t>
      </w:r>
    </w:p>
    <w:p w14:paraId="54EF3D58" w14:textId="77777777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 w:hint="cs"/>
          <w:sz w:val="32"/>
          <w:szCs w:val="32"/>
          <w:rtl/>
        </w:rPr>
        <w:t>تم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تمكين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المتطوعين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المهام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تليق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بخبراتهم،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ومنحهم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صلاحيات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تنفيذية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تحت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إشراف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القسم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المختص،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مثل</w:t>
      </w:r>
      <w:r w:rsidRPr="002858B1">
        <w:rPr>
          <w:rFonts w:asciiTheme="majorBidi" w:hAnsiTheme="majorBidi" w:cs="Times New Roman"/>
          <w:sz w:val="32"/>
          <w:szCs w:val="32"/>
          <w:rtl/>
        </w:rPr>
        <w:t>:</w:t>
      </w:r>
    </w:p>
    <w:p w14:paraId="79113CB2" w14:textId="204FAE6D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إدارة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الحسابات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الإعلامية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المؤقتة</w:t>
      </w:r>
    </w:p>
    <w:p w14:paraId="25526FCD" w14:textId="2BE36031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 w:hint="cs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التنسيق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مع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الجهات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الداعمة</w:t>
      </w:r>
    </w:p>
    <w:p w14:paraId="6697DE1E" w14:textId="4CEE1469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تقديم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المقترحات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وتطوير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المبادرات</w:t>
      </w:r>
    </w:p>
    <w:p w14:paraId="53ABF32F" w14:textId="0E8D3241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الإشراف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الميداني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الكامل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بعض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الفعاليات</w:t>
      </w:r>
    </w:p>
    <w:p w14:paraId="2CA619ED" w14:textId="77777777" w:rsidR="00DB6C12" w:rsidRDefault="00DB6C12" w:rsidP="005748B2">
      <w:pPr>
        <w:tabs>
          <w:tab w:val="left" w:pos="2726"/>
        </w:tabs>
        <w:rPr>
          <w:rFonts w:asciiTheme="majorBidi" w:hAnsiTheme="majorBidi" w:cs="Times New Roman"/>
          <w:sz w:val="32"/>
          <w:szCs w:val="32"/>
          <w:rtl/>
        </w:rPr>
      </w:pPr>
    </w:p>
    <w:p w14:paraId="7FE50D8E" w14:textId="77777777" w:rsidR="00DB6C12" w:rsidRDefault="00DB6C12" w:rsidP="005748B2">
      <w:pPr>
        <w:tabs>
          <w:tab w:val="left" w:pos="2726"/>
        </w:tabs>
        <w:rPr>
          <w:rFonts w:asciiTheme="majorBidi" w:hAnsiTheme="majorBidi" w:cs="Times New Roman"/>
          <w:sz w:val="32"/>
          <w:szCs w:val="32"/>
          <w:rtl/>
        </w:rPr>
      </w:pPr>
    </w:p>
    <w:p w14:paraId="28FC7738" w14:textId="77777777" w:rsidR="00DB6C12" w:rsidRDefault="00DB6C12" w:rsidP="005748B2">
      <w:pPr>
        <w:tabs>
          <w:tab w:val="left" w:pos="2726"/>
        </w:tabs>
        <w:rPr>
          <w:rFonts w:asciiTheme="majorBidi" w:hAnsiTheme="majorBidi" w:cs="Times New Roman"/>
          <w:sz w:val="32"/>
          <w:szCs w:val="32"/>
          <w:rtl/>
        </w:rPr>
      </w:pPr>
    </w:p>
    <w:p w14:paraId="7006206E" w14:textId="77777777" w:rsidR="00DB6C12" w:rsidRDefault="00DB6C12" w:rsidP="005748B2">
      <w:pPr>
        <w:tabs>
          <w:tab w:val="left" w:pos="2726"/>
        </w:tabs>
        <w:rPr>
          <w:rFonts w:asciiTheme="majorBidi" w:hAnsiTheme="majorBidi" w:cs="Times New Roman"/>
          <w:sz w:val="32"/>
          <w:szCs w:val="32"/>
          <w:rtl/>
        </w:rPr>
      </w:pPr>
    </w:p>
    <w:p w14:paraId="2E4D1844" w14:textId="77777777" w:rsidR="00DB6C12" w:rsidRDefault="00DB6C12" w:rsidP="005748B2">
      <w:pPr>
        <w:tabs>
          <w:tab w:val="left" w:pos="2726"/>
        </w:tabs>
        <w:rPr>
          <w:rFonts w:asciiTheme="majorBidi" w:hAnsiTheme="majorBidi" w:cs="Times New Roman"/>
          <w:sz w:val="32"/>
          <w:szCs w:val="32"/>
          <w:rtl/>
        </w:rPr>
      </w:pPr>
    </w:p>
    <w:p w14:paraId="5F79E04B" w14:textId="77777777" w:rsidR="00DB6C12" w:rsidRDefault="00DB6C12" w:rsidP="005748B2">
      <w:pPr>
        <w:tabs>
          <w:tab w:val="left" w:pos="2726"/>
        </w:tabs>
        <w:rPr>
          <w:rFonts w:asciiTheme="majorBidi" w:hAnsiTheme="majorBidi" w:cs="Times New Roman" w:hint="cs"/>
          <w:sz w:val="32"/>
          <w:szCs w:val="32"/>
          <w:rtl/>
        </w:rPr>
      </w:pPr>
    </w:p>
    <w:p w14:paraId="2EBB0E73" w14:textId="77777777" w:rsidR="00DB6C12" w:rsidRDefault="00DB6C12" w:rsidP="005748B2">
      <w:pPr>
        <w:tabs>
          <w:tab w:val="left" w:pos="2726"/>
        </w:tabs>
        <w:rPr>
          <w:rFonts w:asciiTheme="majorBidi" w:hAnsiTheme="majorBidi" w:cs="Times New Roman"/>
          <w:sz w:val="32"/>
          <w:szCs w:val="32"/>
          <w:rtl/>
        </w:rPr>
      </w:pPr>
    </w:p>
    <w:p w14:paraId="43CE98FF" w14:textId="77777777" w:rsidR="00BE44DE" w:rsidRDefault="00BE44DE" w:rsidP="005748B2">
      <w:pPr>
        <w:tabs>
          <w:tab w:val="left" w:pos="2726"/>
        </w:tabs>
        <w:rPr>
          <w:rFonts w:asciiTheme="majorBidi" w:hAnsiTheme="majorBidi" w:cs="Times New Roman" w:hint="cs"/>
          <w:sz w:val="32"/>
          <w:szCs w:val="32"/>
          <w:rtl/>
        </w:rPr>
      </w:pPr>
    </w:p>
    <w:p w14:paraId="58AF52F0" w14:textId="4F4857D8" w:rsidR="005748B2" w:rsidRPr="00DB6C12" w:rsidRDefault="005748B2" w:rsidP="00BE44DE">
      <w:pPr>
        <w:tabs>
          <w:tab w:val="left" w:pos="272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C12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.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التقدير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والتحفيز</w:t>
      </w:r>
    </w:p>
    <w:p w14:paraId="1CBDE792" w14:textId="430C814B" w:rsidR="005748B2" w:rsidRPr="00BE44DE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BE44DE">
        <w:rPr>
          <w:rFonts w:asciiTheme="majorBidi" w:hAnsiTheme="majorBidi" w:cs="Times New Roman"/>
          <w:sz w:val="32"/>
          <w:szCs w:val="32"/>
          <w:rtl/>
        </w:rPr>
        <w:t>•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يتم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منح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كل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متطوع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شهادة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شكر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عند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انتهاء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مهمته،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توضح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عدد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الساعات</w:t>
      </w:r>
      <w:r w:rsidRPr="00BE44D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BE44DE">
        <w:rPr>
          <w:rFonts w:asciiTheme="majorBidi" w:hAnsiTheme="majorBidi" w:cs="Times New Roman" w:hint="cs"/>
          <w:sz w:val="32"/>
          <w:szCs w:val="32"/>
          <w:rtl/>
        </w:rPr>
        <w:t>والمجال</w:t>
      </w:r>
      <w:r w:rsidRPr="00BE44DE">
        <w:rPr>
          <w:rFonts w:asciiTheme="majorBidi" w:hAnsiTheme="majorBidi" w:cs="Times New Roman"/>
          <w:sz w:val="32"/>
          <w:szCs w:val="32"/>
          <w:rtl/>
        </w:rPr>
        <w:t>.</w:t>
      </w:r>
    </w:p>
    <w:p w14:paraId="2B6D920E" w14:textId="51C8EE17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يُكرّم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المتطوعون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المتميزون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مناسبات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خاصة،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مثل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نهاية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العام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الحفل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الختامي</w:t>
      </w:r>
      <w:r w:rsidRPr="002858B1">
        <w:rPr>
          <w:rFonts w:asciiTheme="majorBidi" w:hAnsiTheme="majorBidi" w:cs="Times New Roman"/>
          <w:sz w:val="32"/>
          <w:szCs w:val="32"/>
          <w:rtl/>
        </w:rPr>
        <w:t>.</w:t>
      </w:r>
    </w:p>
    <w:p w14:paraId="2588DF41" w14:textId="77777777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 w:hint="cs"/>
          <w:sz w:val="32"/>
          <w:szCs w:val="32"/>
          <w:rtl/>
        </w:rPr>
        <w:t>مرفق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نموذج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شهادة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التطوع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وصور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التكريم</w:t>
      </w:r>
    </w:p>
    <w:p w14:paraId="0EE994FC" w14:textId="7F45A0E5" w:rsidR="005748B2" w:rsidRPr="002858B1" w:rsidRDefault="00AF2776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inline distT="0" distB="0" distL="0" distR="0" wp14:anchorId="2D3A6F4C" wp14:editId="4022E76B">
            <wp:extent cx="3070860" cy="1600200"/>
            <wp:effectExtent l="0" t="0" r="0" b="0"/>
            <wp:docPr id="112664452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44527" name="صورة 112664452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3" b="1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E43F0" w14:textId="619E9907" w:rsidR="005748B2" w:rsidRPr="002858B1" w:rsidRDefault="005748B2" w:rsidP="00DB6C1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⸻</w:t>
      </w:r>
    </w:p>
    <w:p w14:paraId="6E410110" w14:textId="77777777" w:rsidR="005748B2" w:rsidRPr="00DB6C12" w:rsidRDefault="005748B2" w:rsidP="005748B2">
      <w:pPr>
        <w:tabs>
          <w:tab w:val="left" w:pos="272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C12">
        <w:rPr>
          <w:rFonts w:asciiTheme="majorBidi" w:hAnsiTheme="majorBidi" w:cstheme="majorBidi"/>
          <w:b/>
          <w:bCs/>
          <w:sz w:val="32"/>
          <w:szCs w:val="32"/>
        </w:rPr>
        <w:t>7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.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قياس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الأثر</w:t>
      </w:r>
      <w:r w:rsidRPr="00DB6C1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DB6C12">
        <w:rPr>
          <w:rFonts w:asciiTheme="majorBidi" w:hAnsiTheme="majorBidi" w:cs="Times New Roman" w:hint="cs"/>
          <w:b/>
          <w:bCs/>
          <w:sz w:val="32"/>
          <w:szCs w:val="32"/>
          <w:rtl/>
        </w:rPr>
        <w:t>التطوعي</w:t>
      </w:r>
    </w:p>
    <w:p w14:paraId="4ED2A977" w14:textId="083801D8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تنفيذ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استبانة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إلكترونية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للمتطوعين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لقياس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رضاهم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التجربة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التطوعية</w:t>
      </w:r>
    </w:p>
    <w:p w14:paraId="02BC0E61" w14:textId="589FDEED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تم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رصد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انعكاس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جهودهم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جودة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العمل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وزيادة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التفاعل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المجتمعي</w:t>
      </w:r>
    </w:p>
    <w:p w14:paraId="0380520B" w14:textId="64AA7B0A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أظهرت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النتائج</w:t>
      </w:r>
      <w:r w:rsidRPr="002858B1">
        <w:rPr>
          <w:rFonts w:asciiTheme="majorBidi" w:hAnsiTheme="majorBidi" w:cs="Times New Roman"/>
          <w:sz w:val="32"/>
          <w:szCs w:val="32"/>
          <w:rtl/>
        </w:rPr>
        <w:t>:</w:t>
      </w:r>
    </w:p>
    <w:p w14:paraId="6CD82951" w14:textId="03440CC4" w:rsidR="005748B2" w:rsidRPr="002858B1" w:rsidRDefault="005748B2" w:rsidP="005748B2">
      <w:pPr>
        <w:tabs>
          <w:tab w:val="left" w:pos="2726"/>
        </w:tabs>
        <w:rPr>
          <w:rFonts w:asciiTheme="majorBidi" w:hAnsiTheme="majorBidi" w:cstheme="majorBidi"/>
          <w:sz w:val="32"/>
          <w:szCs w:val="32"/>
          <w:rtl/>
        </w:rPr>
      </w:pPr>
      <w:r w:rsidRPr="002858B1">
        <w:rPr>
          <w:rFonts w:asciiTheme="majorBidi" w:hAnsiTheme="majorBidi" w:cs="Times New Roman"/>
          <w:sz w:val="32"/>
          <w:szCs w:val="32"/>
          <w:rtl/>
        </w:rPr>
        <w:t>•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نسبة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رضا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92٪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عن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وضوح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المهام</w:t>
      </w:r>
      <w:r w:rsidRPr="002858B1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858B1">
        <w:rPr>
          <w:rFonts w:asciiTheme="majorBidi" w:hAnsiTheme="majorBidi" w:cs="Times New Roman" w:hint="cs"/>
          <w:sz w:val="32"/>
          <w:szCs w:val="32"/>
          <w:rtl/>
        </w:rPr>
        <w:t>والتنظيم</w:t>
      </w:r>
    </w:p>
    <w:p w14:paraId="3BB5F789" w14:textId="13B317AC" w:rsidR="005748B2" w:rsidRPr="005748B2" w:rsidRDefault="005748B2" w:rsidP="005748B2">
      <w:pPr>
        <w:tabs>
          <w:tab w:val="left" w:pos="1650"/>
          <w:tab w:val="left" w:pos="1860"/>
          <w:tab w:val="left" w:pos="2726"/>
        </w:tabs>
        <w:rPr>
          <w:rFonts w:asciiTheme="majorBidi" w:hAnsiTheme="majorBidi" w:cstheme="majorBidi"/>
          <w:sz w:val="36"/>
          <w:szCs w:val="36"/>
          <w:rtl/>
        </w:rPr>
      </w:pPr>
      <w:r w:rsidRPr="005748B2">
        <w:rPr>
          <w:rFonts w:asciiTheme="majorBidi" w:hAnsiTheme="majorBidi" w:cs="Times New Roman"/>
          <w:sz w:val="36"/>
          <w:szCs w:val="36"/>
          <w:rtl/>
        </w:rPr>
        <w:t xml:space="preserve">•87٪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من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المتطوعين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يرغبون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تكرار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التجربة</w:t>
      </w:r>
    </w:p>
    <w:p w14:paraId="4EE61BB5" w14:textId="4D4FC898" w:rsidR="005748B2" w:rsidRPr="005748B2" w:rsidRDefault="005748B2" w:rsidP="005748B2">
      <w:pPr>
        <w:tabs>
          <w:tab w:val="left" w:pos="2726"/>
        </w:tabs>
        <w:rPr>
          <w:rFonts w:asciiTheme="majorBidi" w:hAnsiTheme="majorBidi" w:cstheme="majorBidi"/>
          <w:sz w:val="36"/>
          <w:szCs w:val="36"/>
          <w:rtl/>
        </w:rPr>
      </w:pPr>
      <w:r w:rsidRPr="005748B2">
        <w:rPr>
          <w:rFonts w:asciiTheme="majorBidi" w:hAnsiTheme="majorBidi" w:cs="Times New Roman"/>
          <w:sz w:val="36"/>
          <w:szCs w:val="36"/>
          <w:rtl/>
        </w:rPr>
        <w:t>•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تطور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ملحوظ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التفاعل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الإعلامي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بسبب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مشاركة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المتطوعين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التصميم</w:t>
      </w:r>
      <w:r w:rsidRPr="005748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5748B2">
        <w:rPr>
          <w:rFonts w:asciiTheme="majorBidi" w:hAnsiTheme="majorBidi" w:cs="Times New Roman" w:hint="cs"/>
          <w:sz w:val="36"/>
          <w:szCs w:val="36"/>
          <w:rtl/>
        </w:rPr>
        <w:t>والتغطية</w:t>
      </w:r>
    </w:p>
    <w:p w14:paraId="6CC1DFE5" w14:textId="77777777" w:rsidR="005748B2" w:rsidRPr="005748B2" w:rsidRDefault="005748B2" w:rsidP="005748B2">
      <w:pPr>
        <w:tabs>
          <w:tab w:val="left" w:pos="2726"/>
        </w:tabs>
        <w:rPr>
          <w:rFonts w:asciiTheme="majorBidi" w:hAnsiTheme="majorBidi" w:cstheme="majorBidi"/>
          <w:sz w:val="36"/>
          <w:szCs w:val="36"/>
          <w:rtl/>
        </w:rPr>
      </w:pPr>
    </w:p>
    <w:p w14:paraId="54188AA9" w14:textId="3436DBAD" w:rsidR="005748B2" w:rsidRPr="005748B2" w:rsidRDefault="005748B2" w:rsidP="005748B2">
      <w:pPr>
        <w:tabs>
          <w:tab w:val="left" w:pos="2726"/>
        </w:tabs>
        <w:rPr>
          <w:rFonts w:asciiTheme="majorBidi" w:hAnsiTheme="majorBidi" w:cstheme="majorBidi" w:hint="cs"/>
          <w:sz w:val="36"/>
          <w:szCs w:val="36"/>
          <w:rtl/>
        </w:rPr>
      </w:pPr>
    </w:p>
    <w:sectPr w:rsidR="005748B2" w:rsidRPr="005748B2" w:rsidSect="0076359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4204" w14:textId="77777777" w:rsidR="00E6507C" w:rsidRDefault="00E6507C" w:rsidP="0099488D">
      <w:pPr>
        <w:spacing w:after="0" w:line="240" w:lineRule="auto"/>
      </w:pPr>
      <w:r>
        <w:separator/>
      </w:r>
    </w:p>
  </w:endnote>
  <w:endnote w:type="continuationSeparator" w:id="0">
    <w:p w14:paraId="60BA12AA" w14:textId="77777777" w:rsidR="00E6507C" w:rsidRDefault="00E6507C" w:rsidP="0099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D8D7" w14:textId="77777777" w:rsidR="00E6507C" w:rsidRDefault="00E6507C" w:rsidP="0099488D">
      <w:pPr>
        <w:spacing w:after="0" w:line="240" w:lineRule="auto"/>
      </w:pPr>
      <w:r>
        <w:separator/>
      </w:r>
    </w:p>
  </w:footnote>
  <w:footnote w:type="continuationSeparator" w:id="0">
    <w:p w14:paraId="2AD67528" w14:textId="77777777" w:rsidR="00E6507C" w:rsidRDefault="00E6507C" w:rsidP="0099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3CAA" w14:textId="4179B901" w:rsidR="0099488D" w:rsidRDefault="0099488D">
    <w:pPr>
      <w:pStyle w:val="aa"/>
    </w:pPr>
    <w:r w:rsidRPr="0099488D">
      <w:rPr>
        <w:noProof/>
      </w:rPr>
      <w:drawing>
        <wp:anchor distT="0" distB="0" distL="114300" distR="114300" simplePos="0" relativeHeight="251659264" behindDoc="0" locked="0" layoutInCell="1" allowOverlap="1" wp14:anchorId="07C91D76" wp14:editId="72864E66">
          <wp:simplePos x="0" y="0"/>
          <wp:positionH relativeFrom="column">
            <wp:posOffset>-1011677</wp:posOffset>
          </wp:positionH>
          <wp:positionV relativeFrom="paragraph">
            <wp:posOffset>-380013</wp:posOffset>
          </wp:positionV>
          <wp:extent cx="7315200" cy="1744980"/>
          <wp:effectExtent l="0" t="0" r="0" b="0"/>
          <wp:wrapNone/>
          <wp:docPr id="682008261" name="صورة 4" descr="page1image30184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ge1image301847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7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FCFB" w14:textId="77777777" w:rsidR="0099488D" w:rsidRDefault="0099488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4E0"/>
    <w:multiLevelType w:val="multilevel"/>
    <w:tmpl w:val="142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7577"/>
    <w:multiLevelType w:val="multilevel"/>
    <w:tmpl w:val="437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A56D8"/>
    <w:multiLevelType w:val="multilevel"/>
    <w:tmpl w:val="CF8A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90EC3"/>
    <w:multiLevelType w:val="multilevel"/>
    <w:tmpl w:val="FEE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F45A8"/>
    <w:multiLevelType w:val="multilevel"/>
    <w:tmpl w:val="F750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91AE4"/>
    <w:multiLevelType w:val="multilevel"/>
    <w:tmpl w:val="A90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E0535"/>
    <w:multiLevelType w:val="multilevel"/>
    <w:tmpl w:val="E5EA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D5B02"/>
    <w:multiLevelType w:val="multilevel"/>
    <w:tmpl w:val="37A2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3643F"/>
    <w:multiLevelType w:val="multilevel"/>
    <w:tmpl w:val="280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15089"/>
    <w:multiLevelType w:val="multilevel"/>
    <w:tmpl w:val="C49E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C769C"/>
    <w:multiLevelType w:val="multilevel"/>
    <w:tmpl w:val="42D6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41F71"/>
    <w:multiLevelType w:val="multilevel"/>
    <w:tmpl w:val="C25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529536">
    <w:abstractNumId w:val="7"/>
  </w:num>
  <w:num w:numId="2" w16cid:durableId="922179234">
    <w:abstractNumId w:val="2"/>
  </w:num>
  <w:num w:numId="3" w16cid:durableId="317609742">
    <w:abstractNumId w:val="5"/>
  </w:num>
  <w:num w:numId="4" w16cid:durableId="1251307342">
    <w:abstractNumId w:val="0"/>
  </w:num>
  <w:num w:numId="5" w16cid:durableId="246311174">
    <w:abstractNumId w:val="4"/>
  </w:num>
  <w:num w:numId="6" w16cid:durableId="1710647371">
    <w:abstractNumId w:val="6"/>
  </w:num>
  <w:num w:numId="7" w16cid:durableId="1382054321">
    <w:abstractNumId w:val="8"/>
  </w:num>
  <w:num w:numId="8" w16cid:durableId="9723853">
    <w:abstractNumId w:val="10"/>
  </w:num>
  <w:num w:numId="9" w16cid:durableId="1304197254">
    <w:abstractNumId w:val="9"/>
  </w:num>
  <w:num w:numId="10" w16cid:durableId="188226861">
    <w:abstractNumId w:val="11"/>
  </w:num>
  <w:num w:numId="11" w16cid:durableId="601492594">
    <w:abstractNumId w:val="1"/>
  </w:num>
  <w:num w:numId="12" w16cid:durableId="1605191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8D"/>
    <w:rsid w:val="00125611"/>
    <w:rsid w:val="001D2B80"/>
    <w:rsid w:val="002858B1"/>
    <w:rsid w:val="00352A3C"/>
    <w:rsid w:val="00367457"/>
    <w:rsid w:val="0036746E"/>
    <w:rsid w:val="003E16FB"/>
    <w:rsid w:val="004750C4"/>
    <w:rsid w:val="004D4835"/>
    <w:rsid w:val="005748B2"/>
    <w:rsid w:val="006E23BD"/>
    <w:rsid w:val="00763594"/>
    <w:rsid w:val="00925176"/>
    <w:rsid w:val="00976767"/>
    <w:rsid w:val="0099488D"/>
    <w:rsid w:val="00AF2776"/>
    <w:rsid w:val="00BC416D"/>
    <w:rsid w:val="00BE44DE"/>
    <w:rsid w:val="00D10B6F"/>
    <w:rsid w:val="00DB6C12"/>
    <w:rsid w:val="00DF3C07"/>
    <w:rsid w:val="00E6507C"/>
    <w:rsid w:val="00EB1770"/>
    <w:rsid w:val="00EF0693"/>
    <w:rsid w:val="00F4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9CA335"/>
  <w15:chartTrackingRefBased/>
  <w15:docId w15:val="{0F92F45F-485D-E040-A42D-ABA8CD5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76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0D0D0D" w:themeColor="text1" w:themeTint="F2"/>
      <w:sz w:val="40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6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0D0D0D" w:themeColor="text1" w:themeTint="F2"/>
      <w:sz w:val="32"/>
      <w:szCs w:val="40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63594"/>
    <w:pPr>
      <w:keepNext/>
      <w:keepLines/>
      <w:spacing w:before="160" w:after="80"/>
      <w:outlineLvl w:val="2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63594"/>
    <w:rPr>
      <w:rFonts w:asciiTheme="majorHAnsi" w:eastAsiaTheme="majorEastAsia" w:hAnsiTheme="majorHAnsi" w:cstheme="majorBidi"/>
      <w:bCs/>
      <w:color w:val="0D0D0D" w:themeColor="text1" w:themeTint="F2"/>
      <w:sz w:val="40"/>
      <w:szCs w:val="48"/>
    </w:rPr>
  </w:style>
  <w:style w:type="character" w:customStyle="1" w:styleId="2Char">
    <w:name w:val="عنوان 2 Char"/>
    <w:basedOn w:val="a0"/>
    <w:link w:val="2"/>
    <w:uiPriority w:val="9"/>
    <w:rsid w:val="00763594"/>
    <w:rPr>
      <w:rFonts w:asciiTheme="majorHAnsi" w:eastAsiaTheme="majorEastAsia" w:hAnsiTheme="majorHAnsi" w:cstheme="majorBidi"/>
      <w:bCs/>
      <w:color w:val="0D0D0D" w:themeColor="text1" w:themeTint="F2"/>
      <w:sz w:val="32"/>
      <w:szCs w:val="40"/>
    </w:rPr>
  </w:style>
  <w:style w:type="character" w:customStyle="1" w:styleId="3Char">
    <w:name w:val="عنوان 3 Char"/>
    <w:basedOn w:val="a0"/>
    <w:link w:val="3"/>
    <w:uiPriority w:val="9"/>
    <w:rsid w:val="00763594"/>
    <w:rPr>
      <w:rFonts w:eastAsiaTheme="majorEastAsia" w:cstheme="majorBidi"/>
      <w:bCs/>
      <w:color w:val="000000" w:themeColor="text1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488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488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48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488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48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4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48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48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48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48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48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94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9488D"/>
  </w:style>
  <w:style w:type="paragraph" w:styleId="ab">
    <w:name w:val="footer"/>
    <w:basedOn w:val="a"/>
    <w:link w:val="Char4"/>
    <w:uiPriority w:val="99"/>
    <w:unhideWhenUsed/>
    <w:rsid w:val="00994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9488D"/>
  </w:style>
  <w:style w:type="character" w:styleId="Hyperlink">
    <w:name w:val="Hyperlink"/>
    <w:basedOn w:val="a0"/>
    <w:uiPriority w:val="99"/>
    <w:unhideWhenUsed/>
    <w:rsid w:val="00AF277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F2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59a66-0861-43b6-bb6a-1864f8476a8a}" enabled="1" method="Standard" siteId="{e26bab4b-97e6-4754-b163-60f8237e85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Ayesh bin Hamoud Alsmaily Alsubaie</dc:creator>
  <cp:keywords/>
  <dc:description/>
  <cp:lastModifiedBy>NT8</cp:lastModifiedBy>
  <cp:revision>2</cp:revision>
  <cp:lastPrinted>2025-06-29T08:11:00Z</cp:lastPrinted>
  <dcterms:created xsi:type="dcterms:W3CDTF">2025-07-14T07:56:00Z</dcterms:created>
  <dcterms:modified xsi:type="dcterms:W3CDTF">2025-07-14T07:56:00Z</dcterms:modified>
</cp:coreProperties>
</file>